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7149C39D" w:rsidR="00255C54" w:rsidRDefault="00255C54" w:rsidP="001F6C94">
      <w:pPr>
        <w:spacing w:line="360" w:lineRule="auto"/>
        <w:rPr>
          <w:rFonts w:ascii="Roboto" w:hAnsi="Roboto"/>
          <w:kern w:val="0"/>
          <w14:ligatures w14:val="none"/>
        </w:rPr>
      </w:pPr>
      <w:r w:rsidRPr="00074EF9">
        <w:rPr>
          <w:rFonts w:ascii="Roboto" w:hAnsi="Roboto"/>
          <w:kern w:val="0"/>
          <w14:ligatures w14:val="none"/>
        </w:rPr>
        <w:t>Amstetten</w:t>
      </w:r>
      <w:r w:rsidR="00F82153">
        <w:rPr>
          <w:rFonts w:ascii="Roboto" w:hAnsi="Roboto"/>
          <w:kern w:val="0"/>
          <w14:ligatures w14:val="none"/>
        </w:rPr>
        <w:t xml:space="preserve">, </w:t>
      </w:r>
      <w:r w:rsidRPr="00074EF9">
        <w:rPr>
          <w:rFonts w:ascii="Roboto" w:hAnsi="Roboto"/>
          <w:kern w:val="0"/>
          <w14:ligatures w14:val="none"/>
        </w:rPr>
        <w:t xml:space="preserve">Österreich – </w:t>
      </w:r>
      <w:r w:rsidR="001A0726">
        <w:rPr>
          <w:rFonts w:ascii="Roboto" w:hAnsi="Roboto"/>
          <w:kern w:val="0"/>
          <w14:ligatures w14:val="none"/>
        </w:rPr>
        <w:t>12</w:t>
      </w:r>
      <w:r w:rsidR="00895456">
        <w:rPr>
          <w:rFonts w:ascii="Roboto" w:hAnsi="Roboto"/>
          <w:kern w:val="0"/>
          <w14:ligatures w14:val="none"/>
        </w:rPr>
        <w:t>/</w:t>
      </w:r>
      <w:r w:rsidR="001A0726">
        <w:rPr>
          <w:rFonts w:ascii="Roboto" w:hAnsi="Roboto"/>
          <w:kern w:val="0"/>
          <w14:ligatures w14:val="none"/>
        </w:rPr>
        <w:t>11</w:t>
      </w:r>
      <w:r w:rsidR="00895456">
        <w:rPr>
          <w:rFonts w:ascii="Roboto" w:hAnsi="Roboto"/>
          <w:kern w:val="0"/>
          <w14:ligatures w14:val="none"/>
        </w:rPr>
        <w:t>/</w:t>
      </w:r>
      <w:r w:rsidR="00833FC0">
        <w:rPr>
          <w:rFonts w:ascii="Roboto" w:hAnsi="Roboto"/>
          <w:kern w:val="0"/>
          <w14:ligatures w14:val="none"/>
        </w:rPr>
        <w:t>2025</w:t>
      </w:r>
    </w:p>
    <w:p w14:paraId="6C34919B" w14:textId="77777777" w:rsidR="001F6C94" w:rsidRPr="00074EF9" w:rsidRDefault="001F6C94" w:rsidP="001F6C94">
      <w:pPr>
        <w:spacing w:line="360" w:lineRule="auto"/>
        <w:rPr>
          <w:rFonts w:ascii="Roboto" w:hAnsi="Roboto"/>
          <w:kern w:val="0"/>
          <w14:ligatures w14:val="none"/>
        </w:rPr>
      </w:pPr>
    </w:p>
    <w:p w14:paraId="776F8FA7" w14:textId="77777777" w:rsidR="00D845BD" w:rsidRPr="00D845BD" w:rsidRDefault="00D845BD" w:rsidP="00D845BD">
      <w:pPr>
        <w:widowControl w:val="0"/>
        <w:spacing w:after="0" w:line="360" w:lineRule="auto"/>
        <w:jc w:val="both"/>
        <w:rPr>
          <w:rFonts w:ascii="Roboto" w:hAnsi="Roboto"/>
          <w:b/>
          <w:bCs/>
          <w:kern w:val="0"/>
          <w:sz w:val="28"/>
          <w:szCs w:val="28"/>
          <w:lang w:val="de-AT"/>
          <w14:ligatures w14:val="none"/>
        </w:rPr>
      </w:pPr>
      <w:proofErr w:type="spellStart"/>
      <w:r w:rsidRPr="00D845BD">
        <w:rPr>
          <w:rFonts w:ascii="Roboto" w:hAnsi="Roboto"/>
          <w:b/>
          <w:bCs/>
          <w:kern w:val="0"/>
          <w:sz w:val="28"/>
          <w:szCs w:val="28"/>
          <w:lang w:val="de-AT"/>
          <w14:ligatures w14:val="none"/>
        </w:rPr>
        <w:t>LiSEC</w:t>
      </w:r>
      <w:proofErr w:type="spellEnd"/>
      <w:r w:rsidRPr="00D845BD">
        <w:rPr>
          <w:rFonts w:ascii="Roboto" w:hAnsi="Roboto"/>
          <w:b/>
          <w:bCs/>
          <w:kern w:val="0"/>
          <w:sz w:val="28"/>
          <w:szCs w:val="28"/>
          <w:lang w:val="de-AT"/>
          <w14:ligatures w14:val="none"/>
        </w:rPr>
        <w:t xml:space="preserve"> setzt neue Maßstäbe in der Glasverarbeitung: Trends 2025 im Fokus</w:t>
      </w:r>
    </w:p>
    <w:p w14:paraId="0DE6F48E" w14:textId="77777777" w:rsidR="00D845BD" w:rsidRPr="00D845BD" w:rsidRDefault="00D845BD" w:rsidP="00D845BD">
      <w:pPr>
        <w:widowControl w:val="0"/>
        <w:spacing w:after="0" w:line="360" w:lineRule="auto"/>
        <w:jc w:val="both"/>
        <w:rPr>
          <w:rFonts w:ascii="Roboto" w:hAnsi="Roboto"/>
          <w:sz w:val="20"/>
          <w:lang w:val="de-AT"/>
        </w:rPr>
      </w:pPr>
    </w:p>
    <w:p w14:paraId="70409ADD" w14:textId="77777777" w:rsidR="00D845BD" w:rsidRPr="00D845BD" w:rsidRDefault="00D845BD" w:rsidP="00D845BD">
      <w:pPr>
        <w:widowControl w:val="0"/>
        <w:spacing w:after="0" w:line="360" w:lineRule="auto"/>
        <w:jc w:val="both"/>
        <w:rPr>
          <w:rFonts w:ascii="Roboto" w:hAnsi="Roboto"/>
          <w:sz w:val="20"/>
          <w:lang w:val="de-AT"/>
        </w:rPr>
      </w:pPr>
      <w:r w:rsidRPr="00D845BD">
        <w:rPr>
          <w:rFonts w:ascii="Roboto" w:hAnsi="Roboto"/>
          <w:sz w:val="20"/>
          <w:lang w:val="de-AT"/>
        </w:rPr>
        <w:t xml:space="preserve">Die Glasbranche steht vor einem tiefgreifenden Wandel. Getrieben </w:t>
      </w:r>
      <w:proofErr w:type="gramStart"/>
      <w:r w:rsidRPr="00D845BD">
        <w:rPr>
          <w:rFonts w:ascii="Roboto" w:hAnsi="Roboto"/>
          <w:sz w:val="20"/>
          <w:lang w:val="de-AT"/>
        </w:rPr>
        <w:t>durch steigenden</w:t>
      </w:r>
      <w:proofErr w:type="gramEnd"/>
      <w:r w:rsidRPr="00D845BD">
        <w:rPr>
          <w:rFonts w:ascii="Roboto" w:hAnsi="Roboto"/>
          <w:sz w:val="20"/>
          <w:lang w:val="de-AT"/>
        </w:rPr>
        <w:t xml:space="preserve"> Kostendruck, zunehmende Anforderungen an Produktqualität und Effizienz sowie den Fachkräftemangel, rücken Automatisierung und intelligente Produktionsprozesse immer stärker in den Mittelpunkt. </w:t>
      </w:r>
      <w:proofErr w:type="spellStart"/>
      <w:r w:rsidRPr="00D845BD">
        <w:rPr>
          <w:rFonts w:ascii="Roboto" w:hAnsi="Roboto"/>
          <w:sz w:val="20"/>
          <w:lang w:val="de-AT"/>
        </w:rPr>
        <w:t>LiSEC</w:t>
      </w:r>
      <w:proofErr w:type="spellEnd"/>
      <w:r w:rsidRPr="00D845BD">
        <w:rPr>
          <w:rFonts w:ascii="Roboto" w:hAnsi="Roboto"/>
          <w:sz w:val="20"/>
          <w:lang w:val="de-AT"/>
        </w:rPr>
        <w:t xml:space="preserve">, führender Anbieter von Maschinen und Softwarelösungen für die </w:t>
      </w:r>
      <w:proofErr w:type="spellStart"/>
      <w:r w:rsidRPr="00D845BD">
        <w:rPr>
          <w:rFonts w:ascii="Roboto" w:hAnsi="Roboto"/>
          <w:sz w:val="20"/>
          <w:lang w:val="de-AT"/>
        </w:rPr>
        <w:t>Flachglasbearbeitung</w:t>
      </w:r>
      <w:proofErr w:type="spellEnd"/>
      <w:r w:rsidRPr="00D845BD">
        <w:rPr>
          <w:rFonts w:ascii="Roboto" w:hAnsi="Roboto"/>
          <w:sz w:val="20"/>
          <w:lang w:val="de-AT"/>
        </w:rPr>
        <w:t>, begegnet diesen Herausforderungen mit innovativen Konzepten und maßgeschneiderten Lösungen.</w:t>
      </w:r>
    </w:p>
    <w:p w14:paraId="798201B9" w14:textId="77777777" w:rsidR="00D845BD" w:rsidRPr="00D845BD" w:rsidRDefault="00D845BD" w:rsidP="00D845BD">
      <w:pPr>
        <w:widowControl w:val="0"/>
        <w:spacing w:after="0" w:line="360" w:lineRule="auto"/>
        <w:jc w:val="both"/>
        <w:rPr>
          <w:rFonts w:ascii="Roboto" w:hAnsi="Roboto"/>
          <w:sz w:val="20"/>
          <w:lang w:val="de-AT"/>
        </w:rPr>
      </w:pPr>
    </w:p>
    <w:p w14:paraId="0B8916B6" w14:textId="77777777" w:rsidR="00D845BD" w:rsidRPr="00D845BD" w:rsidRDefault="00D845BD" w:rsidP="00D845BD">
      <w:pPr>
        <w:widowControl w:val="0"/>
        <w:spacing w:after="0" w:line="360" w:lineRule="auto"/>
        <w:jc w:val="both"/>
        <w:rPr>
          <w:rFonts w:ascii="Roboto" w:hAnsi="Roboto"/>
          <w:sz w:val="20"/>
          <w:lang w:val="de-AT"/>
        </w:rPr>
      </w:pPr>
      <w:r w:rsidRPr="00D845BD">
        <w:rPr>
          <w:rFonts w:ascii="Roboto" w:hAnsi="Roboto"/>
          <w:sz w:val="20"/>
          <w:lang w:val="de-AT"/>
        </w:rPr>
        <w:t>„Wir beobachten seit Jahren einen klaren Trend zu größeren Glasformaten, komplexeren Aufbauten und einem höheren Automatisierungsgrad“, erklärt Markus Jandl. Glaslängen von bis zu 12 Metern, hochwertige Sonnenschutzschichten und Laminataufbauten sind längst keine Ausnahme mehr. Gleichzeitig steigt der Bedarf an Transparenz in der Produktion – Produktionsdaten werden zunehmend genutzt, um KPIs für Management und Mitarbeitende bereitzustellen.</w:t>
      </w:r>
    </w:p>
    <w:p w14:paraId="25390B60" w14:textId="77777777" w:rsidR="00D845BD" w:rsidRPr="00D845BD" w:rsidRDefault="00D845BD" w:rsidP="00D845BD">
      <w:pPr>
        <w:widowControl w:val="0"/>
        <w:spacing w:after="0" w:line="360" w:lineRule="auto"/>
        <w:jc w:val="both"/>
        <w:rPr>
          <w:rFonts w:ascii="Roboto" w:hAnsi="Roboto"/>
          <w:sz w:val="20"/>
          <w:lang w:val="de-AT"/>
        </w:rPr>
      </w:pPr>
    </w:p>
    <w:p w14:paraId="187631C0" w14:textId="322B95E4" w:rsidR="00D845BD" w:rsidRPr="00D845BD" w:rsidRDefault="00D845BD" w:rsidP="00D845BD">
      <w:pPr>
        <w:widowControl w:val="0"/>
        <w:spacing w:after="0" w:line="360" w:lineRule="auto"/>
        <w:jc w:val="both"/>
        <w:rPr>
          <w:rFonts w:ascii="Roboto" w:hAnsi="Roboto"/>
          <w:sz w:val="20"/>
          <w:lang w:val="de-AT"/>
        </w:rPr>
      </w:pPr>
      <w:r w:rsidRPr="00D845BD">
        <w:rPr>
          <w:rFonts w:ascii="Roboto" w:hAnsi="Roboto"/>
          <w:sz w:val="20"/>
          <w:lang w:val="de-AT"/>
        </w:rPr>
        <w:t xml:space="preserve">Aktuell liegt der Fokus auf Ressourcenschonung und Effizienzsteigerung. Durch optimierte Materialflüsse und </w:t>
      </w:r>
      <w:r w:rsidRPr="00FA1500">
        <w:rPr>
          <w:rFonts w:ascii="Roboto" w:hAnsi="Roboto"/>
          <w:sz w:val="20"/>
          <w:lang w:val="de-AT"/>
        </w:rPr>
        <w:t xml:space="preserve">geplante Wartungsintervalle lässt sich die Auslastung bestehender Maschinenparks deutlich verbessern. </w:t>
      </w:r>
      <w:r w:rsidR="00231E6C" w:rsidRPr="00FA1500">
        <w:rPr>
          <w:rFonts w:ascii="Roboto" w:hAnsi="Roboto"/>
          <w:sz w:val="20"/>
          <w:lang w:val="de-AT"/>
        </w:rPr>
        <w:t xml:space="preserve">Dank des </w:t>
      </w:r>
      <w:r w:rsidR="00DC4559" w:rsidRPr="00FA1500">
        <w:rPr>
          <w:rFonts w:ascii="Roboto" w:hAnsi="Roboto"/>
          <w:sz w:val="20"/>
          <w:lang w:val="de-AT"/>
        </w:rPr>
        <w:t xml:space="preserve">umfangreichen </w:t>
      </w:r>
      <w:proofErr w:type="spellStart"/>
      <w:r w:rsidR="00DC4559" w:rsidRPr="00FA1500">
        <w:rPr>
          <w:rFonts w:ascii="Roboto" w:hAnsi="Roboto"/>
          <w:sz w:val="20"/>
          <w:lang w:val="de-AT"/>
        </w:rPr>
        <w:t>LiSEC</w:t>
      </w:r>
      <w:proofErr w:type="spellEnd"/>
      <w:r w:rsidR="00DC4559" w:rsidRPr="00FA1500">
        <w:rPr>
          <w:rFonts w:ascii="Roboto" w:hAnsi="Roboto"/>
          <w:sz w:val="20"/>
          <w:lang w:val="de-AT"/>
        </w:rPr>
        <w:t xml:space="preserve"> Maschinen- und Software Port</w:t>
      </w:r>
      <w:r w:rsidR="00702D57" w:rsidRPr="00FA1500">
        <w:rPr>
          <w:rFonts w:ascii="Roboto" w:hAnsi="Roboto"/>
          <w:sz w:val="20"/>
          <w:lang w:val="de-AT"/>
        </w:rPr>
        <w:t xml:space="preserve">folios </w:t>
      </w:r>
      <w:r w:rsidR="005C7B76" w:rsidRPr="00FA1500">
        <w:rPr>
          <w:rFonts w:ascii="Roboto" w:hAnsi="Roboto"/>
          <w:sz w:val="20"/>
          <w:lang w:val="de-AT"/>
        </w:rPr>
        <w:t xml:space="preserve">bzw. </w:t>
      </w:r>
      <w:proofErr w:type="spellStart"/>
      <w:r w:rsidR="005C7B76" w:rsidRPr="00FA1500">
        <w:rPr>
          <w:rFonts w:ascii="Roboto" w:hAnsi="Roboto"/>
          <w:sz w:val="20"/>
          <w:lang w:val="de-AT"/>
        </w:rPr>
        <w:t>LongLife</w:t>
      </w:r>
      <w:proofErr w:type="spellEnd"/>
      <w:r w:rsidR="005C7B76" w:rsidRPr="00FA1500">
        <w:rPr>
          <w:rFonts w:ascii="Roboto" w:hAnsi="Roboto"/>
          <w:sz w:val="20"/>
          <w:lang w:val="de-AT"/>
        </w:rPr>
        <w:t xml:space="preserve"> Programms werden </w:t>
      </w:r>
      <w:r w:rsidR="009A21C5" w:rsidRPr="00FA1500">
        <w:rPr>
          <w:rFonts w:ascii="Roboto" w:hAnsi="Roboto"/>
          <w:sz w:val="20"/>
          <w:lang w:val="de-AT"/>
        </w:rPr>
        <w:t xml:space="preserve">auch Bestandsanlagen laufend </w:t>
      </w:r>
      <w:r w:rsidR="00ED346D" w:rsidRPr="00FA1500">
        <w:rPr>
          <w:rFonts w:ascii="Roboto" w:hAnsi="Roboto"/>
          <w:sz w:val="20"/>
          <w:lang w:val="de-AT"/>
        </w:rPr>
        <w:t>hochskaliert</w:t>
      </w:r>
      <w:r w:rsidR="009A21C5" w:rsidRPr="00FA1500">
        <w:rPr>
          <w:rFonts w:ascii="Roboto" w:hAnsi="Roboto"/>
          <w:sz w:val="20"/>
          <w:lang w:val="de-AT"/>
        </w:rPr>
        <w:t xml:space="preserve">. </w:t>
      </w:r>
      <w:r w:rsidRPr="00FA1500">
        <w:rPr>
          <w:rFonts w:ascii="Roboto" w:hAnsi="Roboto"/>
          <w:sz w:val="20"/>
          <w:lang w:val="de-AT"/>
        </w:rPr>
        <w:t xml:space="preserve">„Gerade bei monotonen Tätigkeiten ist es schwierig, geeignetes Personal zu finden – hier hilft ein hoher </w:t>
      </w:r>
      <w:r w:rsidRPr="00D845BD">
        <w:rPr>
          <w:rFonts w:ascii="Roboto" w:hAnsi="Roboto"/>
          <w:sz w:val="20"/>
          <w:lang w:val="de-AT"/>
        </w:rPr>
        <w:t>Automatisierungsgrad, die Produktivität zu sichern“, so Jandl weiter.</w:t>
      </w:r>
    </w:p>
    <w:p w14:paraId="095F5E5B" w14:textId="77777777" w:rsidR="00D845BD" w:rsidRPr="00D845BD" w:rsidRDefault="00D845BD" w:rsidP="00D845BD">
      <w:pPr>
        <w:widowControl w:val="0"/>
        <w:spacing w:after="0" w:line="360" w:lineRule="auto"/>
        <w:jc w:val="both"/>
        <w:rPr>
          <w:rFonts w:ascii="Roboto" w:hAnsi="Roboto"/>
          <w:sz w:val="20"/>
          <w:lang w:val="de-AT"/>
        </w:rPr>
      </w:pPr>
    </w:p>
    <w:p w14:paraId="2AB3871A" w14:textId="7D33CEF8" w:rsidR="00D845BD" w:rsidRPr="00D845BD" w:rsidRDefault="00D845BD" w:rsidP="00D845BD">
      <w:pPr>
        <w:widowControl w:val="0"/>
        <w:spacing w:after="0" w:line="360" w:lineRule="auto"/>
        <w:jc w:val="both"/>
        <w:rPr>
          <w:rFonts w:ascii="Roboto" w:hAnsi="Roboto"/>
          <w:sz w:val="20"/>
          <w:lang w:val="de-AT"/>
        </w:rPr>
      </w:pPr>
      <w:r w:rsidRPr="00D845BD">
        <w:rPr>
          <w:rFonts w:ascii="Roboto" w:hAnsi="Roboto"/>
          <w:sz w:val="20"/>
          <w:lang w:val="de-AT"/>
        </w:rPr>
        <w:t>Ein Blick in die Zukunft zeigt: Selbstlernende Prozesse, visuelle Qualitätskontrollen und KI-gestützte Auswertetools werden den Bedienereinfluss minimieren und eine konstant hohe Produktqualität gewährleisten.</w:t>
      </w:r>
      <w:r>
        <w:rPr>
          <w:rFonts w:ascii="Roboto" w:hAnsi="Roboto"/>
          <w:sz w:val="20"/>
          <w:lang w:val="de-AT"/>
        </w:rPr>
        <w:t xml:space="preserve"> </w:t>
      </w:r>
      <w:r w:rsidRPr="00D845BD">
        <w:rPr>
          <w:rFonts w:ascii="Roboto" w:hAnsi="Roboto"/>
          <w:sz w:val="20"/>
          <w:lang w:val="de-AT"/>
        </w:rPr>
        <w:t xml:space="preserve">Auch die Lasertechnologie gewinnt an Bedeutung – insbesondere im Bereich </w:t>
      </w:r>
      <w:proofErr w:type="spellStart"/>
      <w:r w:rsidRPr="00D845BD">
        <w:rPr>
          <w:rFonts w:ascii="Roboto" w:hAnsi="Roboto"/>
          <w:sz w:val="20"/>
          <w:lang w:val="de-AT"/>
        </w:rPr>
        <w:t>BirdFriendly</w:t>
      </w:r>
      <w:proofErr w:type="spellEnd"/>
      <w:r w:rsidRPr="00D845BD">
        <w:rPr>
          <w:rFonts w:ascii="Roboto" w:hAnsi="Roboto"/>
          <w:sz w:val="20"/>
          <w:lang w:val="de-AT"/>
        </w:rPr>
        <w:t>-Glas und Glasmarkierungen hat sie sich bereits etabliert.</w:t>
      </w:r>
    </w:p>
    <w:p w14:paraId="4452B335" w14:textId="77777777" w:rsidR="00D845BD" w:rsidRPr="00D845BD" w:rsidRDefault="00D845BD" w:rsidP="00D845BD">
      <w:pPr>
        <w:widowControl w:val="0"/>
        <w:spacing w:after="0" w:line="360" w:lineRule="auto"/>
        <w:jc w:val="both"/>
        <w:rPr>
          <w:rFonts w:ascii="Roboto" w:hAnsi="Roboto"/>
          <w:sz w:val="20"/>
          <w:lang w:val="de-AT"/>
        </w:rPr>
      </w:pPr>
    </w:p>
    <w:p w14:paraId="46ECDEDE" w14:textId="77777777" w:rsidR="00D845BD" w:rsidRPr="00D845BD" w:rsidRDefault="00D845BD" w:rsidP="00D845BD">
      <w:pPr>
        <w:widowControl w:val="0"/>
        <w:spacing w:after="0" w:line="360" w:lineRule="auto"/>
        <w:jc w:val="both"/>
        <w:rPr>
          <w:rFonts w:ascii="Roboto" w:hAnsi="Roboto"/>
          <w:sz w:val="20"/>
          <w:lang w:val="de-AT"/>
        </w:rPr>
      </w:pPr>
    </w:p>
    <w:p w14:paraId="082EB894" w14:textId="0395FFC9" w:rsidR="00D845BD" w:rsidRPr="00D845BD" w:rsidRDefault="00D845BD" w:rsidP="00D845BD">
      <w:pPr>
        <w:widowControl w:val="0"/>
        <w:spacing w:after="0" w:line="360" w:lineRule="auto"/>
        <w:jc w:val="both"/>
        <w:rPr>
          <w:rFonts w:ascii="Roboto" w:hAnsi="Roboto"/>
          <w:sz w:val="20"/>
          <w:lang w:val="de-AT"/>
        </w:rPr>
      </w:pPr>
      <w:proofErr w:type="spellStart"/>
      <w:r w:rsidRPr="00D845BD">
        <w:rPr>
          <w:rFonts w:ascii="Roboto" w:hAnsi="Roboto"/>
          <w:sz w:val="20"/>
          <w:lang w:val="de-AT"/>
        </w:rPr>
        <w:t>LiSEC</w:t>
      </w:r>
      <w:proofErr w:type="spellEnd"/>
      <w:r w:rsidRPr="00D845BD">
        <w:rPr>
          <w:rFonts w:ascii="Roboto" w:hAnsi="Roboto"/>
          <w:sz w:val="20"/>
          <w:lang w:val="de-AT"/>
        </w:rPr>
        <w:t xml:space="preserve"> unterstützt seine Kunden bereits bei der Projektplanung mit modernsten Tools: Eine 3D-Simulation des Maschinenparks inklusive Materialflusssimulation ermöglicht eine präzise Taktzeitberechnung und frühzeitige Identifikation von Engpässen.</w:t>
      </w:r>
      <w:r w:rsidR="001825EC">
        <w:rPr>
          <w:rFonts w:ascii="Roboto" w:hAnsi="Roboto"/>
          <w:sz w:val="20"/>
          <w:lang w:val="de-AT"/>
        </w:rPr>
        <w:t xml:space="preserve"> </w:t>
      </w:r>
      <w:r w:rsidR="009B1478" w:rsidRPr="00FA1500">
        <w:rPr>
          <w:rFonts w:ascii="Roboto" w:hAnsi="Roboto"/>
          <w:sz w:val="20"/>
          <w:lang w:val="de-AT"/>
        </w:rPr>
        <w:t>Geänderte Ausgangsparameter wie z.B. durch</w:t>
      </w:r>
      <w:r w:rsidR="00BC04B3" w:rsidRPr="00FA1500">
        <w:rPr>
          <w:rFonts w:ascii="Roboto" w:hAnsi="Roboto"/>
          <w:sz w:val="20"/>
          <w:lang w:val="de-AT"/>
        </w:rPr>
        <w:t xml:space="preserve">schnittliche Glasgröße oder Glasdicke, </w:t>
      </w:r>
      <w:r w:rsidR="00F67CEE" w:rsidRPr="00FA1500">
        <w:rPr>
          <w:rFonts w:ascii="Roboto" w:hAnsi="Roboto"/>
          <w:sz w:val="20"/>
          <w:lang w:val="de-AT"/>
        </w:rPr>
        <w:t>Ein</w:t>
      </w:r>
      <w:r w:rsidR="00BC04B3" w:rsidRPr="00FA1500">
        <w:rPr>
          <w:rFonts w:ascii="Roboto" w:hAnsi="Roboto"/>
          <w:sz w:val="20"/>
          <w:lang w:val="de-AT"/>
        </w:rPr>
        <w:t xml:space="preserve">- oder </w:t>
      </w:r>
      <w:r w:rsidR="00F67CEE" w:rsidRPr="00FA1500">
        <w:rPr>
          <w:rFonts w:ascii="Roboto" w:hAnsi="Roboto"/>
          <w:sz w:val="20"/>
          <w:lang w:val="de-AT"/>
        </w:rPr>
        <w:t>Zweis</w:t>
      </w:r>
      <w:r w:rsidR="00BC04B3" w:rsidRPr="00FA1500">
        <w:rPr>
          <w:rFonts w:ascii="Roboto" w:hAnsi="Roboto"/>
          <w:sz w:val="20"/>
          <w:lang w:val="de-AT"/>
        </w:rPr>
        <w:t>chichtbetrieb</w:t>
      </w:r>
      <w:r w:rsidR="00153834" w:rsidRPr="00FA1500">
        <w:rPr>
          <w:rFonts w:ascii="Roboto" w:hAnsi="Roboto"/>
          <w:sz w:val="20"/>
          <w:lang w:val="de-AT"/>
        </w:rPr>
        <w:t>, Maschinenverfügbarkeit</w:t>
      </w:r>
      <w:r w:rsidR="00B13F75" w:rsidRPr="00FA1500">
        <w:rPr>
          <w:rFonts w:ascii="Roboto" w:hAnsi="Roboto"/>
          <w:sz w:val="20"/>
          <w:lang w:val="de-AT"/>
        </w:rPr>
        <w:t xml:space="preserve">, </w:t>
      </w:r>
      <w:r w:rsidR="00B13F75" w:rsidRPr="00FA1500">
        <w:rPr>
          <w:rFonts w:ascii="Roboto" w:hAnsi="Roboto"/>
          <w:sz w:val="20"/>
          <w:lang w:val="de-AT"/>
        </w:rPr>
        <w:lastRenderedPageBreak/>
        <w:t>Anzahl der Glasspeicherplätze</w:t>
      </w:r>
      <w:r w:rsidR="00153834" w:rsidRPr="00FA1500">
        <w:rPr>
          <w:rFonts w:ascii="Roboto" w:hAnsi="Roboto"/>
          <w:sz w:val="20"/>
          <w:lang w:val="de-AT"/>
        </w:rPr>
        <w:t xml:space="preserve"> usw. </w:t>
      </w:r>
      <w:r w:rsidR="004D0AFE" w:rsidRPr="00FA1500">
        <w:rPr>
          <w:rFonts w:ascii="Roboto" w:hAnsi="Roboto"/>
          <w:sz w:val="20"/>
          <w:lang w:val="de-AT"/>
        </w:rPr>
        <w:t xml:space="preserve">können im </w:t>
      </w:r>
      <w:r w:rsidR="00AB558C" w:rsidRPr="00FA1500">
        <w:rPr>
          <w:rFonts w:ascii="Roboto" w:hAnsi="Roboto"/>
          <w:sz w:val="20"/>
          <w:lang w:val="de-AT"/>
        </w:rPr>
        <w:t>Materialflusssimulationstool angepasst werden</w:t>
      </w:r>
      <w:r w:rsidR="005D45D2" w:rsidRPr="00FA1500">
        <w:rPr>
          <w:rFonts w:ascii="Roboto" w:hAnsi="Roboto"/>
          <w:sz w:val="20"/>
          <w:lang w:val="de-AT"/>
        </w:rPr>
        <w:t xml:space="preserve"> und </w:t>
      </w:r>
      <w:r w:rsidR="00351251" w:rsidRPr="00FA1500">
        <w:rPr>
          <w:rFonts w:ascii="Roboto" w:hAnsi="Roboto"/>
          <w:sz w:val="20"/>
          <w:lang w:val="de-AT"/>
        </w:rPr>
        <w:t xml:space="preserve">die damit einhergehende Verschiebung der jeweiligen Maschinenauslastung </w:t>
      </w:r>
      <w:r w:rsidR="00C26489" w:rsidRPr="00FA1500">
        <w:rPr>
          <w:rFonts w:ascii="Roboto" w:hAnsi="Roboto"/>
          <w:sz w:val="20"/>
          <w:lang w:val="de-AT"/>
        </w:rPr>
        <w:t xml:space="preserve">(Engpässe) </w:t>
      </w:r>
      <w:r w:rsidR="00351251" w:rsidRPr="00FA1500">
        <w:rPr>
          <w:rFonts w:ascii="Roboto" w:hAnsi="Roboto"/>
          <w:sz w:val="20"/>
          <w:lang w:val="de-AT"/>
        </w:rPr>
        <w:t xml:space="preserve">wird sofort sichtbar. </w:t>
      </w:r>
      <w:r w:rsidRPr="00FA1500">
        <w:rPr>
          <w:rFonts w:ascii="Roboto" w:hAnsi="Roboto"/>
          <w:sz w:val="20"/>
          <w:lang w:val="de-AT"/>
        </w:rPr>
        <w:t xml:space="preserve"> „Unsere Kunden sehen ihre Produktion im Zeitraffer – das schafft Vertrauen und Planungssicherheit“, betont Jandl. Ergänzend bietet </w:t>
      </w:r>
      <w:proofErr w:type="spellStart"/>
      <w:r w:rsidRPr="00FA1500">
        <w:rPr>
          <w:rFonts w:ascii="Roboto" w:hAnsi="Roboto"/>
          <w:sz w:val="20"/>
          <w:lang w:val="de-AT"/>
        </w:rPr>
        <w:t>LiSEC</w:t>
      </w:r>
      <w:proofErr w:type="spellEnd"/>
      <w:r w:rsidRPr="00FA1500">
        <w:rPr>
          <w:rFonts w:ascii="Roboto" w:hAnsi="Roboto"/>
          <w:sz w:val="20"/>
          <w:lang w:val="de-AT"/>
        </w:rPr>
        <w:t xml:space="preserve"> Analysetools zur Auswertung </w:t>
      </w:r>
      <w:r w:rsidRPr="00D845BD">
        <w:rPr>
          <w:rFonts w:ascii="Roboto" w:hAnsi="Roboto"/>
          <w:sz w:val="20"/>
          <w:lang w:val="de-AT"/>
        </w:rPr>
        <w:t>von Produktions- und Energiedaten an, um gemeinsam mit dem Kunden Optimierungspotenziale zu identifizieren und umzusetzen.</w:t>
      </w:r>
    </w:p>
    <w:p w14:paraId="036BB5A6" w14:textId="77777777" w:rsidR="00D845BD" w:rsidRPr="00D845BD" w:rsidRDefault="00D845BD" w:rsidP="00D845BD">
      <w:pPr>
        <w:widowControl w:val="0"/>
        <w:spacing w:after="0" w:line="360" w:lineRule="auto"/>
        <w:jc w:val="both"/>
        <w:rPr>
          <w:rFonts w:ascii="Roboto" w:hAnsi="Roboto"/>
          <w:sz w:val="20"/>
          <w:lang w:val="de-AT"/>
        </w:rPr>
      </w:pPr>
    </w:p>
    <w:p w14:paraId="56245767" w14:textId="77777777" w:rsidR="00D845BD" w:rsidRPr="00D845BD" w:rsidRDefault="00D845BD" w:rsidP="00D845BD">
      <w:pPr>
        <w:widowControl w:val="0"/>
        <w:spacing w:after="0" w:line="360" w:lineRule="auto"/>
        <w:jc w:val="both"/>
        <w:rPr>
          <w:rFonts w:ascii="Roboto" w:hAnsi="Roboto"/>
          <w:sz w:val="20"/>
          <w:lang w:val="de-AT"/>
        </w:rPr>
      </w:pPr>
      <w:r w:rsidRPr="00D845BD">
        <w:rPr>
          <w:rFonts w:ascii="Roboto" w:hAnsi="Roboto"/>
          <w:sz w:val="20"/>
          <w:lang w:val="de-AT"/>
        </w:rPr>
        <w:t>Ein weiterer entscheidender Aspekt ist die Benutzerfreundlichkeit der Maschinen. „Eine moderne Anlage muss intuitiv bedienbar sein und gleichzeitig die Möglichkeit bieten, im Expertenmodus individuelle Anpassungen vorzunehmen“, erläutert Jandl. Nur so können Unternehmen flexibel auf neue Marktanforderungen reagieren und ihre Wettbewerbsfähigkeit langfristig sichern.</w:t>
      </w:r>
    </w:p>
    <w:p w14:paraId="4B39E9CD" w14:textId="77777777" w:rsidR="00D845BD" w:rsidRPr="00D845BD" w:rsidRDefault="00D845BD" w:rsidP="00D845BD">
      <w:pPr>
        <w:widowControl w:val="0"/>
        <w:spacing w:after="0" w:line="360" w:lineRule="auto"/>
        <w:jc w:val="both"/>
        <w:rPr>
          <w:rFonts w:ascii="Roboto" w:hAnsi="Roboto"/>
          <w:sz w:val="20"/>
          <w:lang w:val="de-AT"/>
        </w:rPr>
      </w:pPr>
    </w:p>
    <w:p w14:paraId="07CB4015" w14:textId="77777777" w:rsidR="00D845BD" w:rsidRPr="00D845BD" w:rsidRDefault="00D845BD" w:rsidP="00D845BD">
      <w:pPr>
        <w:widowControl w:val="0"/>
        <w:spacing w:after="0" w:line="360" w:lineRule="auto"/>
        <w:jc w:val="both"/>
        <w:rPr>
          <w:rFonts w:ascii="Roboto" w:hAnsi="Roboto"/>
          <w:sz w:val="20"/>
          <w:lang w:val="de-AT"/>
        </w:rPr>
      </w:pPr>
      <w:r w:rsidRPr="00D845BD">
        <w:rPr>
          <w:rFonts w:ascii="Roboto" w:hAnsi="Roboto"/>
          <w:sz w:val="20"/>
          <w:lang w:val="de-AT"/>
        </w:rPr>
        <w:t xml:space="preserve">Auch externe Einflüsse wie Temperaturschwankungen in der Produktionshalle oder Veränderungen in der Materialzusammensetzung stellen hohe Anforderungen an die Maschinen. </w:t>
      </w:r>
      <w:proofErr w:type="spellStart"/>
      <w:r w:rsidRPr="00D845BD">
        <w:rPr>
          <w:rFonts w:ascii="Roboto" w:hAnsi="Roboto"/>
          <w:sz w:val="20"/>
          <w:lang w:val="de-AT"/>
        </w:rPr>
        <w:t>LiSEC</w:t>
      </w:r>
      <w:proofErr w:type="spellEnd"/>
      <w:r w:rsidRPr="00D845BD">
        <w:rPr>
          <w:rFonts w:ascii="Roboto" w:hAnsi="Roboto"/>
          <w:sz w:val="20"/>
          <w:lang w:val="de-AT"/>
        </w:rPr>
        <w:t xml:space="preserve"> begegnet diesen Herausforderungen mit intelligenten Steuerungssystemen, die solche Variablen automatisch kompensieren und so eine gleichbleibend hohe Qualität gewährleisten.</w:t>
      </w:r>
    </w:p>
    <w:p w14:paraId="1B661A9B" w14:textId="77777777" w:rsidR="00D845BD" w:rsidRPr="00D845BD" w:rsidRDefault="00D845BD" w:rsidP="00D845BD">
      <w:pPr>
        <w:widowControl w:val="0"/>
        <w:spacing w:after="0" w:line="360" w:lineRule="auto"/>
        <w:jc w:val="both"/>
        <w:rPr>
          <w:rFonts w:ascii="Roboto" w:hAnsi="Roboto"/>
          <w:sz w:val="20"/>
          <w:lang w:val="de-AT"/>
        </w:rPr>
      </w:pPr>
    </w:p>
    <w:p w14:paraId="08F009DC" w14:textId="37176FE5" w:rsidR="00C75B7B" w:rsidRPr="00D845BD" w:rsidRDefault="00D845BD" w:rsidP="00D845BD">
      <w:pPr>
        <w:widowControl w:val="0"/>
        <w:spacing w:after="0" w:line="360" w:lineRule="auto"/>
        <w:jc w:val="both"/>
        <w:rPr>
          <w:rFonts w:ascii="Roboto" w:hAnsi="Roboto"/>
          <w:sz w:val="20"/>
          <w:lang w:val="de-AT"/>
        </w:rPr>
      </w:pPr>
      <w:r w:rsidRPr="00D845BD">
        <w:rPr>
          <w:rFonts w:ascii="Roboto" w:hAnsi="Roboto"/>
          <w:sz w:val="20"/>
          <w:lang w:val="de-AT"/>
        </w:rPr>
        <w:t xml:space="preserve">„Unser Ziel ist es, nicht nur Maschinen zu liefern, sondern ganzheitliche Lösungen, die unsere Kunden nachhaltig erfolgreicher machen“, fasst Jandl zusammen. Mit einem klaren Fokus auf Innovation, Effizienz und Kundenorientierung positioniert sich </w:t>
      </w:r>
      <w:proofErr w:type="spellStart"/>
      <w:r w:rsidRPr="00D845BD">
        <w:rPr>
          <w:rFonts w:ascii="Roboto" w:hAnsi="Roboto"/>
          <w:sz w:val="20"/>
          <w:lang w:val="de-AT"/>
        </w:rPr>
        <w:t>LiSEC</w:t>
      </w:r>
      <w:proofErr w:type="spellEnd"/>
      <w:r w:rsidRPr="00D845BD">
        <w:rPr>
          <w:rFonts w:ascii="Roboto" w:hAnsi="Roboto"/>
          <w:sz w:val="20"/>
          <w:lang w:val="de-AT"/>
        </w:rPr>
        <w:t xml:space="preserve"> als starker Partner für die Glasbranche der Zukunft.</w:t>
      </w:r>
    </w:p>
    <w:p w14:paraId="6675985E" w14:textId="3FE48581" w:rsidR="00570B8C" w:rsidRDefault="00570B8C">
      <w:pPr>
        <w:rPr>
          <w:rFonts w:ascii="Roboto" w:hAnsi="Roboto"/>
          <w:b/>
          <w:bCs/>
          <w:kern w:val="0"/>
          <w:sz w:val="28"/>
          <w:szCs w:val="28"/>
          <w:lang w:val="de-AT"/>
          <w14:ligatures w14:val="none"/>
        </w:rPr>
      </w:pPr>
      <w:r>
        <w:rPr>
          <w:rFonts w:ascii="Roboto" w:hAnsi="Roboto"/>
          <w:b/>
          <w:bCs/>
          <w:kern w:val="0"/>
          <w:sz w:val="28"/>
          <w:szCs w:val="28"/>
          <w:lang w:val="de-AT"/>
          <w14:ligatures w14:val="none"/>
        </w:rPr>
        <w:br w:type="page"/>
      </w:r>
    </w:p>
    <w:p w14:paraId="48B52F3D" w14:textId="77777777" w:rsidR="00546669" w:rsidRPr="00546669" w:rsidRDefault="00546669" w:rsidP="00546669">
      <w:pPr>
        <w:widowControl w:val="0"/>
        <w:spacing w:after="0" w:line="360" w:lineRule="auto"/>
        <w:jc w:val="both"/>
        <w:rPr>
          <w:rFonts w:ascii="Roboto" w:hAnsi="Roboto"/>
          <w:sz w:val="20"/>
          <w:lang w:val="de-AT"/>
        </w:rPr>
      </w:pPr>
      <w:r w:rsidRPr="00546669">
        <w:rPr>
          <w:rFonts w:ascii="Roboto" w:hAnsi="Roboto"/>
          <w:sz w:val="20"/>
          <w:lang w:val="de-AT"/>
        </w:rPr>
        <w:lastRenderedPageBreak/>
        <w:t xml:space="preserve">Fotos © </w:t>
      </w:r>
      <w:proofErr w:type="spellStart"/>
      <w:r w:rsidRPr="00546669">
        <w:rPr>
          <w:rFonts w:ascii="Roboto" w:hAnsi="Roboto"/>
          <w:sz w:val="20"/>
          <w:lang w:val="de-AT"/>
        </w:rPr>
        <w:t>LiSEC</w:t>
      </w:r>
      <w:proofErr w:type="spellEnd"/>
    </w:p>
    <w:p w14:paraId="7ED069BC" w14:textId="093522F3" w:rsidR="00546669" w:rsidRPr="00C75B7B" w:rsidRDefault="00570B8C" w:rsidP="00546669">
      <w:pPr>
        <w:widowControl w:val="0"/>
        <w:spacing w:after="0" w:line="360" w:lineRule="auto"/>
        <w:jc w:val="both"/>
        <w:rPr>
          <w:rFonts w:ascii="Roboto" w:hAnsi="Roboto"/>
          <w:b/>
          <w:sz w:val="20"/>
          <w:lang w:val="de-AT"/>
        </w:rPr>
      </w:pPr>
      <w:r>
        <w:rPr>
          <w:noProof/>
        </w:rPr>
        <w:drawing>
          <wp:inline distT="0" distB="0" distL="0" distR="0" wp14:anchorId="59C9CC95" wp14:editId="795ABECD">
            <wp:extent cx="4104739" cy="2738755"/>
            <wp:effectExtent l="0" t="0" r="0" b="4445"/>
            <wp:docPr id="1398482456" name="Grafik 1" descr="Ein Bild, das Kleidung, Person, Menschliches Gesicht,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482456" name="Grafik 1" descr="Ein Bild, das Kleidung, Person, Menschliches Gesicht, Mann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06775" cy="2740113"/>
                    </a:xfrm>
                    <a:prstGeom prst="rect">
                      <a:avLst/>
                    </a:prstGeom>
                    <a:noFill/>
                    <a:ln>
                      <a:noFill/>
                    </a:ln>
                  </pic:spPr>
                </pic:pic>
              </a:graphicData>
            </a:graphic>
          </wp:inline>
        </w:drawing>
      </w:r>
    </w:p>
    <w:p w14:paraId="55FF5CD0" w14:textId="3AADCB7E" w:rsidR="00C75B7B" w:rsidRPr="00E06F02" w:rsidRDefault="00570B8C" w:rsidP="00C75B7B">
      <w:pPr>
        <w:widowControl w:val="0"/>
        <w:spacing w:after="0" w:line="240" w:lineRule="auto"/>
        <w:jc w:val="both"/>
        <w:rPr>
          <w:rFonts w:ascii="Roboto" w:hAnsi="Roboto"/>
          <w:sz w:val="20"/>
          <w:lang w:val="en-US"/>
        </w:rPr>
      </w:pPr>
      <w:r w:rsidRPr="00E06F02">
        <w:rPr>
          <w:rFonts w:ascii="Roboto" w:hAnsi="Roboto"/>
          <w:bCs/>
          <w:sz w:val="20"/>
          <w:lang w:val="en-US"/>
        </w:rPr>
        <w:t>Markus Jandl</w:t>
      </w:r>
      <w:r w:rsidR="00E06F02" w:rsidRPr="00E06F02">
        <w:rPr>
          <w:rFonts w:ascii="Roboto" w:hAnsi="Roboto"/>
          <w:bCs/>
          <w:sz w:val="20"/>
          <w:lang w:val="en-US"/>
        </w:rPr>
        <w:t>, Director of Product Management,</w:t>
      </w:r>
      <w:r w:rsidRPr="00E06F02">
        <w:rPr>
          <w:rFonts w:ascii="Roboto" w:hAnsi="Roboto"/>
          <w:bCs/>
          <w:sz w:val="20"/>
          <w:lang w:val="en-US"/>
        </w:rPr>
        <w:t xml:space="preserve"> </w:t>
      </w:r>
      <w:proofErr w:type="spellStart"/>
      <w:r w:rsidRPr="00E06F02">
        <w:rPr>
          <w:rFonts w:ascii="Roboto" w:hAnsi="Roboto"/>
          <w:bCs/>
          <w:sz w:val="20"/>
          <w:lang w:val="en-US"/>
        </w:rPr>
        <w:t>im</w:t>
      </w:r>
      <w:proofErr w:type="spellEnd"/>
      <w:r w:rsidRPr="00E06F02">
        <w:rPr>
          <w:rFonts w:ascii="Roboto" w:hAnsi="Roboto"/>
          <w:bCs/>
          <w:sz w:val="20"/>
          <w:lang w:val="en-US"/>
        </w:rPr>
        <w:t xml:space="preserve"> Portrait </w:t>
      </w:r>
      <w:r w:rsidRPr="00E06F02">
        <w:rPr>
          <w:rFonts w:ascii="Roboto" w:hAnsi="Roboto"/>
          <w:sz w:val="20"/>
          <w:lang w:val="en-US"/>
        </w:rPr>
        <w:t xml:space="preserve">© </w:t>
      </w:r>
      <w:proofErr w:type="spellStart"/>
      <w:r w:rsidRPr="00E06F02">
        <w:rPr>
          <w:rFonts w:ascii="Roboto" w:hAnsi="Roboto"/>
          <w:sz w:val="20"/>
          <w:lang w:val="en-US"/>
        </w:rPr>
        <w:t>LiSEC</w:t>
      </w:r>
      <w:proofErr w:type="spellEnd"/>
    </w:p>
    <w:p w14:paraId="1151ABA5" w14:textId="77777777" w:rsidR="00570B8C" w:rsidRPr="00E06F02" w:rsidRDefault="00570B8C" w:rsidP="00C75B7B">
      <w:pPr>
        <w:widowControl w:val="0"/>
        <w:spacing w:after="0" w:line="240" w:lineRule="auto"/>
        <w:jc w:val="both"/>
        <w:rPr>
          <w:rFonts w:ascii="Roboto" w:hAnsi="Roboto"/>
          <w:sz w:val="20"/>
          <w:lang w:val="en-US"/>
        </w:rPr>
      </w:pPr>
    </w:p>
    <w:p w14:paraId="01A03B42" w14:textId="382BE2B3" w:rsidR="00570B8C" w:rsidRDefault="00570B8C" w:rsidP="00C75B7B">
      <w:pPr>
        <w:widowControl w:val="0"/>
        <w:spacing w:after="0" w:line="240" w:lineRule="auto"/>
        <w:jc w:val="both"/>
        <w:rPr>
          <w:rFonts w:ascii="Roboto" w:hAnsi="Roboto"/>
          <w:b/>
          <w:sz w:val="20"/>
        </w:rPr>
      </w:pPr>
      <w:r>
        <w:rPr>
          <w:noProof/>
        </w:rPr>
        <w:drawing>
          <wp:inline distT="0" distB="0" distL="0" distR="0" wp14:anchorId="16073948" wp14:editId="47A0A806">
            <wp:extent cx="4133290" cy="2757805"/>
            <wp:effectExtent l="0" t="0" r="635" b="4445"/>
            <wp:docPr id="1421038248" name="Grafik 2" descr="Ein Bild, das Kleidung, Person, Menschliches Gesicht, Unterneh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038248" name="Grafik 2" descr="Ein Bild, das Kleidung, Person, Menschliches Gesicht, Unternehmer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0489" cy="2762608"/>
                    </a:xfrm>
                    <a:prstGeom prst="rect">
                      <a:avLst/>
                    </a:prstGeom>
                    <a:noFill/>
                    <a:ln>
                      <a:noFill/>
                    </a:ln>
                  </pic:spPr>
                </pic:pic>
              </a:graphicData>
            </a:graphic>
          </wp:inline>
        </w:drawing>
      </w:r>
    </w:p>
    <w:p w14:paraId="5855F6EF" w14:textId="77777777" w:rsidR="00570B8C" w:rsidRDefault="00570B8C" w:rsidP="00C75B7B">
      <w:pPr>
        <w:widowControl w:val="0"/>
        <w:spacing w:after="0" w:line="240" w:lineRule="auto"/>
        <w:jc w:val="both"/>
        <w:rPr>
          <w:rFonts w:ascii="Roboto" w:hAnsi="Roboto"/>
          <w:b/>
          <w:sz w:val="20"/>
        </w:rPr>
      </w:pPr>
    </w:p>
    <w:p w14:paraId="1068BC3A" w14:textId="5F8DF40C" w:rsidR="00570B8C" w:rsidRPr="00E06F02" w:rsidRDefault="00570B8C" w:rsidP="00C75B7B">
      <w:pPr>
        <w:widowControl w:val="0"/>
        <w:spacing w:after="0" w:line="240" w:lineRule="auto"/>
        <w:jc w:val="both"/>
        <w:rPr>
          <w:rFonts w:ascii="Roboto" w:hAnsi="Roboto"/>
          <w:b/>
          <w:sz w:val="20"/>
          <w:lang w:val="en-US"/>
        </w:rPr>
      </w:pPr>
      <w:r w:rsidRPr="00E06F02">
        <w:rPr>
          <w:rFonts w:ascii="Roboto" w:hAnsi="Roboto"/>
          <w:bCs/>
          <w:sz w:val="20"/>
          <w:lang w:val="en-US"/>
        </w:rPr>
        <w:t>Markus Jandl</w:t>
      </w:r>
      <w:r w:rsidR="00E06F02" w:rsidRPr="00E06F02">
        <w:rPr>
          <w:rFonts w:ascii="Roboto" w:hAnsi="Roboto"/>
          <w:bCs/>
          <w:sz w:val="20"/>
          <w:lang w:val="en-US"/>
        </w:rPr>
        <w:t>, Director of Product Management</w:t>
      </w:r>
      <w:r w:rsidR="00E06F02">
        <w:rPr>
          <w:rFonts w:ascii="Roboto" w:hAnsi="Roboto"/>
          <w:bCs/>
          <w:sz w:val="20"/>
          <w:lang w:val="en-US"/>
        </w:rPr>
        <w:t>,</w:t>
      </w:r>
      <w:r w:rsidRPr="00E06F02">
        <w:rPr>
          <w:rFonts w:ascii="Roboto" w:hAnsi="Roboto"/>
          <w:bCs/>
          <w:sz w:val="20"/>
          <w:lang w:val="en-US"/>
        </w:rPr>
        <w:t xml:space="preserve"> </w:t>
      </w:r>
      <w:proofErr w:type="spellStart"/>
      <w:r w:rsidRPr="00E06F02">
        <w:rPr>
          <w:rFonts w:ascii="Roboto" w:hAnsi="Roboto"/>
          <w:bCs/>
          <w:sz w:val="20"/>
          <w:lang w:val="en-US"/>
        </w:rPr>
        <w:t>im</w:t>
      </w:r>
      <w:proofErr w:type="spellEnd"/>
      <w:r w:rsidRPr="00E06F02">
        <w:rPr>
          <w:rFonts w:ascii="Roboto" w:hAnsi="Roboto"/>
          <w:bCs/>
          <w:sz w:val="20"/>
          <w:lang w:val="en-US"/>
        </w:rPr>
        <w:t xml:space="preserve"> Interview</w:t>
      </w:r>
      <w:r w:rsidRPr="00E06F02">
        <w:rPr>
          <w:rFonts w:ascii="Roboto" w:hAnsi="Roboto"/>
          <w:b/>
          <w:sz w:val="20"/>
          <w:lang w:val="en-US"/>
        </w:rPr>
        <w:t xml:space="preserve"> </w:t>
      </w:r>
      <w:r w:rsidRPr="00E06F02">
        <w:rPr>
          <w:rFonts w:ascii="Roboto" w:hAnsi="Roboto"/>
          <w:sz w:val="20"/>
          <w:lang w:val="en-US"/>
        </w:rPr>
        <w:t xml:space="preserve">© </w:t>
      </w:r>
      <w:proofErr w:type="spellStart"/>
      <w:r w:rsidRPr="00E06F02">
        <w:rPr>
          <w:rFonts w:ascii="Roboto" w:hAnsi="Roboto"/>
          <w:sz w:val="20"/>
          <w:lang w:val="en-US"/>
        </w:rPr>
        <w:t>LiSEC</w:t>
      </w:r>
      <w:proofErr w:type="spellEnd"/>
    </w:p>
    <w:p w14:paraId="3559F609" w14:textId="77777777" w:rsidR="00C75B7B" w:rsidRPr="00E06F02" w:rsidRDefault="00C75B7B" w:rsidP="00C75B7B">
      <w:pPr>
        <w:widowControl w:val="0"/>
        <w:spacing w:after="0" w:line="240" w:lineRule="auto"/>
        <w:jc w:val="both"/>
        <w:rPr>
          <w:rFonts w:ascii="Roboto" w:hAnsi="Roboto"/>
          <w:b/>
          <w:sz w:val="20"/>
          <w:lang w:val="en-US"/>
        </w:rPr>
      </w:pPr>
    </w:p>
    <w:p w14:paraId="7DF7A457" w14:textId="77777777" w:rsidR="0016713F" w:rsidRPr="003C3EC7" w:rsidRDefault="0016713F" w:rsidP="0016713F">
      <w:pPr>
        <w:widowControl w:val="0"/>
        <w:spacing w:after="0" w:line="240" w:lineRule="auto"/>
        <w:jc w:val="both"/>
        <w:rPr>
          <w:rFonts w:ascii="Roboto" w:hAnsi="Roboto" w:cs="Arial"/>
          <w:b/>
          <w:sz w:val="20"/>
          <w:szCs w:val="20"/>
        </w:rPr>
      </w:pPr>
      <w:r w:rsidRPr="003C3EC7">
        <w:rPr>
          <w:rFonts w:ascii="Roboto" w:hAnsi="Roboto"/>
          <w:b/>
          <w:sz w:val="20"/>
        </w:rPr>
        <w:t xml:space="preserve">Über </w:t>
      </w:r>
      <w:proofErr w:type="spellStart"/>
      <w:r w:rsidRPr="003C3EC7">
        <w:rPr>
          <w:rFonts w:ascii="Roboto" w:hAnsi="Roboto"/>
          <w:b/>
          <w:sz w:val="20"/>
        </w:rPr>
        <w:t>LiSEC</w:t>
      </w:r>
      <w:proofErr w:type="spellEnd"/>
    </w:p>
    <w:p w14:paraId="652AE605" w14:textId="1909276C" w:rsidR="0016713F" w:rsidRDefault="001F6C94" w:rsidP="0016713F">
      <w:pPr>
        <w:spacing w:after="0" w:line="240" w:lineRule="auto"/>
        <w:rPr>
          <w:rFonts w:ascii="Roboto" w:hAnsi="Roboto"/>
          <w:sz w:val="20"/>
        </w:rPr>
      </w:pPr>
      <w:proofErr w:type="spellStart"/>
      <w:r w:rsidRPr="001F6C94">
        <w:rPr>
          <w:rFonts w:ascii="Roboto" w:hAnsi="Roboto"/>
          <w:sz w:val="20"/>
        </w:rPr>
        <w:t>LiSEC</w:t>
      </w:r>
      <w:proofErr w:type="spellEnd"/>
      <w:r w:rsidRPr="001F6C94">
        <w:rPr>
          <w:rFonts w:ascii="Roboto" w:hAnsi="Roboto"/>
          <w:sz w:val="20"/>
        </w:rPr>
        <w:t xml:space="preserve"> mit Hauptsitz in Seitenstetten/Amstetten ist eine weltweit tätige Unternehmensgruppe, die seit über 60 Jahren individuelle und umfassende Lösungen in der </w:t>
      </w:r>
      <w:proofErr w:type="spellStart"/>
      <w:r w:rsidRPr="001F6C94">
        <w:rPr>
          <w:rFonts w:ascii="Roboto" w:hAnsi="Roboto"/>
          <w:sz w:val="20"/>
        </w:rPr>
        <w:t>Flachglasverarbeitung</w:t>
      </w:r>
      <w:proofErr w:type="spellEnd"/>
      <w:r w:rsidRPr="001F6C94">
        <w:rPr>
          <w:rFonts w:ascii="Roboto" w:hAnsi="Roboto"/>
          <w:sz w:val="20"/>
        </w:rPr>
        <w:t xml:space="preserve"> und -veredelung anbietet. Im Jahr 2024 erwirtschaftete die Gruppe mit rund 1.300 </w:t>
      </w:r>
      <w:proofErr w:type="spellStart"/>
      <w:proofErr w:type="gramStart"/>
      <w:r w:rsidRPr="001F6C94">
        <w:rPr>
          <w:rFonts w:ascii="Roboto" w:hAnsi="Roboto"/>
          <w:sz w:val="20"/>
        </w:rPr>
        <w:t>Mitarbeiter:innen</w:t>
      </w:r>
      <w:proofErr w:type="spellEnd"/>
      <w:proofErr w:type="gramEnd"/>
      <w:r w:rsidRPr="001F6C94">
        <w:rPr>
          <w:rFonts w:ascii="Roboto" w:hAnsi="Roboto"/>
          <w:sz w:val="20"/>
        </w:rPr>
        <w:t xml:space="preserve"> und 25 Standorten einen Umsatz von knapp 300 Millionen Euro bei einer Exportquote von über 95 Prozent. </w:t>
      </w:r>
      <w:proofErr w:type="spellStart"/>
      <w:r w:rsidRPr="001F6C94">
        <w:rPr>
          <w:rFonts w:ascii="Roboto" w:hAnsi="Roboto"/>
          <w:sz w:val="20"/>
        </w:rPr>
        <w:t>LiSEC</w:t>
      </w:r>
      <w:proofErr w:type="spellEnd"/>
      <w:r w:rsidRPr="001F6C94">
        <w:rPr>
          <w:rFonts w:ascii="Roboto" w:hAnsi="Roboto"/>
          <w:sz w:val="20"/>
        </w:rPr>
        <w:t xml:space="preserve"> steht für hochwertige Maschinen und Anlagen sowie integrierte Komplettlösungen inklusive Software entlang der gesamten Wertschöpfungskette der </w:t>
      </w:r>
      <w:proofErr w:type="spellStart"/>
      <w:r w:rsidRPr="001F6C94">
        <w:rPr>
          <w:rFonts w:ascii="Roboto" w:hAnsi="Roboto"/>
          <w:sz w:val="20"/>
        </w:rPr>
        <w:t>Flachglasverarbeitung</w:t>
      </w:r>
      <w:proofErr w:type="spellEnd"/>
      <w:r w:rsidRPr="001F6C94">
        <w:rPr>
          <w:rFonts w:ascii="Roboto" w:hAnsi="Roboto"/>
          <w:sz w:val="20"/>
        </w:rPr>
        <w:t xml:space="preserve">. Das Produktportfolio umfasst sowohl Einzelmaschine als auch komplette Produktionslinien für den Glaszuschnitt, die Glaskanten- und Glasflächenbearbeitung, die Fertigung von Isolier- und Verbundglas sowie die dahinterliegende Intra- </w:t>
      </w:r>
      <w:r w:rsidRPr="001F6C94">
        <w:rPr>
          <w:rFonts w:ascii="Roboto" w:hAnsi="Roboto"/>
          <w:sz w:val="20"/>
        </w:rPr>
        <w:lastRenderedPageBreak/>
        <w:t>und Extralogistik. Kunden profitieren von der Zusammenarbeit mit einem Komplettanbieter, der über umfassende Erfahrung in der Umsetzung großer Projekte und ein globales Servicenetzwerk verfügt.</w:t>
      </w:r>
    </w:p>
    <w:p w14:paraId="40581A5C" w14:textId="77777777" w:rsidR="001F6C94" w:rsidRPr="001F6C94" w:rsidRDefault="001F6C94" w:rsidP="0016713F">
      <w:pPr>
        <w:spacing w:after="0" w:line="240" w:lineRule="auto"/>
        <w:rPr>
          <w:rFonts w:ascii="Roboto" w:hAnsi="Roboto" w:cs="Arial"/>
          <w:sz w:val="20"/>
          <w:szCs w:val="20"/>
          <w:lang w:val="de-AT"/>
        </w:rPr>
      </w:pPr>
    </w:p>
    <w:p w14:paraId="39C741A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sidRPr="003C3EC7">
        <w:rPr>
          <w:rFonts w:ascii="Roboto" w:hAnsi="Roboto"/>
          <w:b/>
          <w:color w:val="000000"/>
          <w:sz w:val="20"/>
        </w:rPr>
        <w:t>Weitere Informationen:</w:t>
      </w:r>
      <w:r w:rsidRPr="003C3EC7">
        <w:rPr>
          <w:rFonts w:ascii="Roboto" w:hAnsi="Roboto"/>
          <w:color w:val="000000"/>
          <w:sz w:val="20"/>
        </w:rPr>
        <w:br/>
      </w:r>
      <w:r w:rsidRPr="003C3EC7">
        <w:rPr>
          <w:rFonts w:ascii="Roboto" w:hAnsi="Roboto"/>
          <w:sz w:val="20"/>
        </w:rPr>
        <w:t>Claudia GUSCHLBAUER</w:t>
      </w:r>
    </w:p>
    <w:p w14:paraId="2C2E9CD4"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sidRPr="003C3EC7">
        <w:rPr>
          <w:rFonts w:ascii="Roboto" w:hAnsi="Roboto"/>
          <w:sz w:val="20"/>
        </w:rPr>
        <w:t>Direktorin für Marketing und Unternehmenskommunikation</w:t>
      </w:r>
    </w:p>
    <w:p w14:paraId="13433FD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p>
    <w:p w14:paraId="15F4F83F" w14:textId="3223A502" w:rsidR="0016713F" w:rsidRPr="003C3EC7" w:rsidRDefault="0016713F" w:rsidP="0016713F">
      <w:pPr>
        <w:spacing w:after="0" w:line="240" w:lineRule="auto"/>
        <w:rPr>
          <w:rFonts w:ascii="Roboto" w:hAnsi="Roboto" w:cs="Arial"/>
        </w:rPr>
      </w:pPr>
      <w:proofErr w:type="spellStart"/>
      <w:r w:rsidRPr="005C4B0D">
        <w:rPr>
          <w:rFonts w:ascii="Roboto" w:hAnsi="Roboto"/>
          <w:sz w:val="20"/>
          <w:lang w:val="fr-FR"/>
        </w:rPr>
        <w:t>LiSEC</w:t>
      </w:r>
      <w:proofErr w:type="spellEnd"/>
      <w:r w:rsidRPr="005C4B0D">
        <w:rPr>
          <w:rFonts w:ascii="Roboto" w:hAnsi="Roboto"/>
          <w:sz w:val="20"/>
          <w:lang w:val="fr-FR"/>
        </w:rPr>
        <w:t xml:space="preserve"> </w:t>
      </w:r>
      <w:proofErr w:type="spellStart"/>
      <w:r w:rsidR="00AE7678" w:rsidRPr="005C4B0D">
        <w:rPr>
          <w:rFonts w:ascii="Roboto" w:hAnsi="Roboto"/>
          <w:sz w:val="20"/>
          <w:lang w:val="fr-FR"/>
        </w:rPr>
        <w:t>Austria</w:t>
      </w:r>
      <w:proofErr w:type="spellEnd"/>
      <w:r w:rsidRPr="005C4B0D">
        <w:rPr>
          <w:rFonts w:ascii="Roboto" w:hAnsi="Roboto"/>
          <w:sz w:val="20"/>
          <w:lang w:val="fr-FR"/>
        </w:rPr>
        <w:t xml:space="preserve"> GmbH</w:t>
      </w:r>
      <w:r w:rsidRPr="005C4B0D">
        <w:rPr>
          <w:rFonts w:ascii="Roboto" w:hAnsi="Roboto"/>
          <w:sz w:val="20"/>
          <w:lang w:val="fr-FR"/>
        </w:rPr>
        <w:br/>
        <w:t>Peter-Lisec-</w:t>
      </w:r>
      <w:proofErr w:type="spellStart"/>
      <w:r w:rsidRPr="005C4B0D">
        <w:rPr>
          <w:rFonts w:ascii="Roboto" w:hAnsi="Roboto"/>
          <w:sz w:val="20"/>
          <w:lang w:val="fr-FR"/>
        </w:rPr>
        <w:t>Str</w:t>
      </w:r>
      <w:proofErr w:type="spellEnd"/>
      <w:r w:rsidRPr="005C4B0D">
        <w:rPr>
          <w:rFonts w:ascii="Roboto" w:hAnsi="Roboto"/>
          <w:sz w:val="20"/>
          <w:lang w:val="fr-FR"/>
        </w:rPr>
        <w:t xml:space="preserve">. </w:t>
      </w:r>
      <w:r w:rsidRPr="003C3EC7">
        <w:rPr>
          <w:rFonts w:ascii="Roboto" w:hAnsi="Roboto"/>
          <w:sz w:val="20"/>
        </w:rPr>
        <w:t>1 – 3353 Seitenstetten, Österreich</w:t>
      </w:r>
      <w:r w:rsidRPr="003C3EC7">
        <w:rPr>
          <w:rFonts w:ascii="Roboto" w:hAnsi="Roboto"/>
          <w:sz w:val="20"/>
        </w:rPr>
        <w:br/>
        <w:t>Tel.: +43 7477 405-1115</w:t>
      </w:r>
      <w:r w:rsidRPr="003C3EC7">
        <w:rPr>
          <w:rFonts w:ascii="Roboto" w:hAnsi="Roboto"/>
          <w:sz w:val="20"/>
        </w:rPr>
        <w:br/>
        <w:t>Mobil: +43 660 871 58 03</w:t>
      </w:r>
      <w:r w:rsidRPr="003C3EC7">
        <w:rPr>
          <w:rFonts w:ascii="Roboto" w:hAnsi="Roboto"/>
          <w:sz w:val="20"/>
        </w:rPr>
        <w:br/>
        <w:t xml:space="preserve">E-Mail: </w:t>
      </w:r>
      <w:hyperlink r:id="rId9" w:history="1">
        <w:r w:rsidRPr="003C3EC7">
          <w:rPr>
            <w:rStyle w:val="Hyperlink"/>
            <w:rFonts w:ascii="Roboto" w:hAnsi="Roboto"/>
            <w:sz w:val="20"/>
          </w:rPr>
          <w:t>claudia.guschlbauer@lisec.com</w:t>
        </w:r>
      </w:hyperlink>
      <w:r w:rsidRPr="003C3EC7">
        <w:rPr>
          <w:rFonts w:ascii="Roboto" w:hAnsi="Roboto"/>
          <w:sz w:val="20"/>
        </w:rPr>
        <w:t xml:space="preserve"> – </w:t>
      </w:r>
      <w:hyperlink r:id="rId10" w:history="1">
        <w:r w:rsidRPr="003C3EC7">
          <w:rPr>
            <w:rStyle w:val="Hyperlink"/>
            <w:rFonts w:ascii="Roboto" w:hAnsi="Roboto"/>
            <w:sz w:val="20"/>
          </w:rPr>
          <w:t>www.lisec.com</w:t>
        </w:r>
      </w:hyperlink>
    </w:p>
    <w:p w14:paraId="52BD9AC2" w14:textId="77777777" w:rsidR="00F82153" w:rsidRPr="009E0D2E" w:rsidRDefault="00F82153" w:rsidP="009E0D2E"/>
    <w:sectPr w:rsidR="00F82153" w:rsidRPr="009E0D2E">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E232B" w14:textId="77777777" w:rsidR="00CF72F3" w:rsidRDefault="00CF72F3" w:rsidP="00255C54">
      <w:pPr>
        <w:spacing w:after="0" w:line="240" w:lineRule="auto"/>
      </w:pPr>
      <w:r>
        <w:separator/>
      </w:r>
    </w:p>
  </w:endnote>
  <w:endnote w:type="continuationSeparator" w:id="0">
    <w:p w14:paraId="6ACD8B59" w14:textId="77777777" w:rsidR="00CF72F3" w:rsidRDefault="00CF72F3"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F7E31" w14:textId="77777777" w:rsidR="00CF72F3" w:rsidRDefault="00CF72F3" w:rsidP="00255C54">
      <w:pPr>
        <w:spacing w:after="0" w:line="240" w:lineRule="auto"/>
      </w:pPr>
      <w:r>
        <w:separator/>
      </w:r>
    </w:p>
  </w:footnote>
  <w:footnote w:type="continuationSeparator" w:id="0">
    <w:p w14:paraId="372BFDFF" w14:textId="77777777" w:rsidR="00CF72F3" w:rsidRDefault="00CF72F3"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PRESSEMITTEILUNG</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266364D5"/>
    <w:multiLevelType w:val="multilevel"/>
    <w:tmpl w:val="1B12F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3"/>
  </w:num>
  <w:num w:numId="2" w16cid:durableId="632905916">
    <w:abstractNumId w:val="0"/>
  </w:num>
  <w:num w:numId="3" w16cid:durableId="1566338769">
    <w:abstractNumId w:val="1"/>
  </w:num>
  <w:num w:numId="4" w16cid:durableId="1305162474">
    <w:abstractNumId w:val="4"/>
  </w:num>
  <w:num w:numId="5" w16cid:durableId="1295524591">
    <w:abstractNumId w:val="6"/>
  </w:num>
  <w:num w:numId="6" w16cid:durableId="978726631">
    <w:abstractNumId w:val="7"/>
  </w:num>
  <w:num w:numId="7" w16cid:durableId="1023824053">
    <w:abstractNumId w:val="8"/>
  </w:num>
  <w:num w:numId="8" w16cid:durableId="2077386674">
    <w:abstractNumId w:val="5"/>
  </w:num>
  <w:num w:numId="9" w16cid:durableId="2001932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14118"/>
    <w:rsid w:val="00032C09"/>
    <w:rsid w:val="00057D14"/>
    <w:rsid w:val="00074EF9"/>
    <w:rsid w:val="0009634D"/>
    <w:rsid w:val="000B2645"/>
    <w:rsid w:val="000B52E7"/>
    <w:rsid w:val="000B5769"/>
    <w:rsid w:val="000D145D"/>
    <w:rsid w:val="000E2E23"/>
    <w:rsid w:val="0010768B"/>
    <w:rsid w:val="00123B13"/>
    <w:rsid w:val="001358A1"/>
    <w:rsid w:val="00153834"/>
    <w:rsid w:val="0016713F"/>
    <w:rsid w:val="001825EC"/>
    <w:rsid w:val="001A0726"/>
    <w:rsid w:val="001B0A79"/>
    <w:rsid w:val="001E3139"/>
    <w:rsid w:val="001E5B16"/>
    <w:rsid w:val="001F3E68"/>
    <w:rsid w:val="001F4659"/>
    <w:rsid w:val="001F6C94"/>
    <w:rsid w:val="00225935"/>
    <w:rsid w:val="00231E6C"/>
    <w:rsid w:val="00240A13"/>
    <w:rsid w:val="00255C54"/>
    <w:rsid w:val="002662A3"/>
    <w:rsid w:val="00267A3E"/>
    <w:rsid w:val="002A1600"/>
    <w:rsid w:val="002B4D2F"/>
    <w:rsid w:val="002B77B5"/>
    <w:rsid w:val="002C033C"/>
    <w:rsid w:val="003042C3"/>
    <w:rsid w:val="0032244E"/>
    <w:rsid w:val="00351251"/>
    <w:rsid w:val="003838BE"/>
    <w:rsid w:val="003A0F5B"/>
    <w:rsid w:val="003A15CE"/>
    <w:rsid w:val="003E310F"/>
    <w:rsid w:val="003E45BF"/>
    <w:rsid w:val="003F5BE9"/>
    <w:rsid w:val="00400221"/>
    <w:rsid w:val="00402467"/>
    <w:rsid w:val="0041606C"/>
    <w:rsid w:val="00423C98"/>
    <w:rsid w:val="00460F67"/>
    <w:rsid w:val="0046558A"/>
    <w:rsid w:val="00470D17"/>
    <w:rsid w:val="0047278A"/>
    <w:rsid w:val="004853D3"/>
    <w:rsid w:val="004A3448"/>
    <w:rsid w:val="004D0AFE"/>
    <w:rsid w:val="00535C28"/>
    <w:rsid w:val="00546669"/>
    <w:rsid w:val="005537CD"/>
    <w:rsid w:val="00570B8C"/>
    <w:rsid w:val="00570F9D"/>
    <w:rsid w:val="0057436E"/>
    <w:rsid w:val="005A60CB"/>
    <w:rsid w:val="005B00D0"/>
    <w:rsid w:val="005C4B0D"/>
    <w:rsid w:val="005C65F6"/>
    <w:rsid w:val="005C7B76"/>
    <w:rsid w:val="005D45D2"/>
    <w:rsid w:val="00612092"/>
    <w:rsid w:val="00616624"/>
    <w:rsid w:val="00633522"/>
    <w:rsid w:val="00635280"/>
    <w:rsid w:val="00641852"/>
    <w:rsid w:val="00682E37"/>
    <w:rsid w:val="00693A48"/>
    <w:rsid w:val="0069793A"/>
    <w:rsid w:val="006A462B"/>
    <w:rsid w:val="006D1A3E"/>
    <w:rsid w:val="006E5A9A"/>
    <w:rsid w:val="006E6709"/>
    <w:rsid w:val="006E6857"/>
    <w:rsid w:val="00702D57"/>
    <w:rsid w:val="00752207"/>
    <w:rsid w:val="00754255"/>
    <w:rsid w:val="0077331E"/>
    <w:rsid w:val="00793B91"/>
    <w:rsid w:val="00794180"/>
    <w:rsid w:val="00794A9E"/>
    <w:rsid w:val="007B267C"/>
    <w:rsid w:val="007B79C4"/>
    <w:rsid w:val="007E5D67"/>
    <w:rsid w:val="007E7940"/>
    <w:rsid w:val="00802F54"/>
    <w:rsid w:val="00811924"/>
    <w:rsid w:val="00831EF3"/>
    <w:rsid w:val="00833FC0"/>
    <w:rsid w:val="00861276"/>
    <w:rsid w:val="00876E4A"/>
    <w:rsid w:val="00877BE5"/>
    <w:rsid w:val="00883080"/>
    <w:rsid w:val="008837C9"/>
    <w:rsid w:val="00885A34"/>
    <w:rsid w:val="00895456"/>
    <w:rsid w:val="00895927"/>
    <w:rsid w:val="008969AD"/>
    <w:rsid w:val="008A3B44"/>
    <w:rsid w:val="008A41AB"/>
    <w:rsid w:val="00900AF2"/>
    <w:rsid w:val="00915CD0"/>
    <w:rsid w:val="00916F6C"/>
    <w:rsid w:val="0093017D"/>
    <w:rsid w:val="00934F05"/>
    <w:rsid w:val="009534A2"/>
    <w:rsid w:val="009548CD"/>
    <w:rsid w:val="0095519F"/>
    <w:rsid w:val="009559AA"/>
    <w:rsid w:val="00963247"/>
    <w:rsid w:val="00971599"/>
    <w:rsid w:val="0097680A"/>
    <w:rsid w:val="00986D69"/>
    <w:rsid w:val="009A21C5"/>
    <w:rsid w:val="009A50FA"/>
    <w:rsid w:val="009A6777"/>
    <w:rsid w:val="009B1478"/>
    <w:rsid w:val="009C2778"/>
    <w:rsid w:val="009D10E4"/>
    <w:rsid w:val="009D3A2B"/>
    <w:rsid w:val="009E0D2E"/>
    <w:rsid w:val="00A14AC5"/>
    <w:rsid w:val="00A1676B"/>
    <w:rsid w:val="00A169DC"/>
    <w:rsid w:val="00A44967"/>
    <w:rsid w:val="00A56951"/>
    <w:rsid w:val="00A832F8"/>
    <w:rsid w:val="00AA23EA"/>
    <w:rsid w:val="00AB558C"/>
    <w:rsid w:val="00AC64A1"/>
    <w:rsid w:val="00AD5E6B"/>
    <w:rsid w:val="00AE7678"/>
    <w:rsid w:val="00B115E0"/>
    <w:rsid w:val="00B13F75"/>
    <w:rsid w:val="00B64917"/>
    <w:rsid w:val="00B64CA5"/>
    <w:rsid w:val="00B656F1"/>
    <w:rsid w:val="00B70A0E"/>
    <w:rsid w:val="00BB1F4E"/>
    <w:rsid w:val="00BC04B3"/>
    <w:rsid w:val="00BC6795"/>
    <w:rsid w:val="00C26489"/>
    <w:rsid w:val="00C33896"/>
    <w:rsid w:val="00C36E5B"/>
    <w:rsid w:val="00C402CE"/>
    <w:rsid w:val="00C4673B"/>
    <w:rsid w:val="00C70E6E"/>
    <w:rsid w:val="00C75B7B"/>
    <w:rsid w:val="00C82D24"/>
    <w:rsid w:val="00CD49B2"/>
    <w:rsid w:val="00CE673C"/>
    <w:rsid w:val="00CF72F3"/>
    <w:rsid w:val="00D14942"/>
    <w:rsid w:val="00D3059F"/>
    <w:rsid w:val="00D502D8"/>
    <w:rsid w:val="00D62C28"/>
    <w:rsid w:val="00D80F19"/>
    <w:rsid w:val="00D81922"/>
    <w:rsid w:val="00D845BD"/>
    <w:rsid w:val="00D87E60"/>
    <w:rsid w:val="00DB4911"/>
    <w:rsid w:val="00DC4559"/>
    <w:rsid w:val="00DC7A7A"/>
    <w:rsid w:val="00DE43E5"/>
    <w:rsid w:val="00DF4296"/>
    <w:rsid w:val="00E00CDA"/>
    <w:rsid w:val="00E05B29"/>
    <w:rsid w:val="00E06F02"/>
    <w:rsid w:val="00E15CE7"/>
    <w:rsid w:val="00E406E5"/>
    <w:rsid w:val="00E54631"/>
    <w:rsid w:val="00E71D21"/>
    <w:rsid w:val="00E946E0"/>
    <w:rsid w:val="00EA5D96"/>
    <w:rsid w:val="00EB5D46"/>
    <w:rsid w:val="00EC08C3"/>
    <w:rsid w:val="00ED346D"/>
    <w:rsid w:val="00EF20BF"/>
    <w:rsid w:val="00F00AA7"/>
    <w:rsid w:val="00F67CEE"/>
    <w:rsid w:val="00F82153"/>
    <w:rsid w:val="00F87280"/>
    <w:rsid w:val="00FA1500"/>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7A3E"/>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71246685">
      <w:bodyDiv w:val="1"/>
      <w:marLeft w:val="0"/>
      <w:marRight w:val="0"/>
      <w:marTop w:val="0"/>
      <w:marBottom w:val="0"/>
      <w:divBdr>
        <w:top w:val="none" w:sz="0" w:space="0" w:color="auto"/>
        <w:left w:val="none" w:sz="0" w:space="0" w:color="auto"/>
        <w:bottom w:val="none" w:sz="0" w:space="0" w:color="auto"/>
        <w:right w:val="none" w:sz="0" w:space="0" w:color="auto"/>
      </w:divBdr>
    </w:div>
    <w:div w:id="287200535">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516964754">
      <w:bodyDiv w:val="1"/>
      <w:marLeft w:val="0"/>
      <w:marRight w:val="0"/>
      <w:marTop w:val="0"/>
      <w:marBottom w:val="0"/>
      <w:divBdr>
        <w:top w:val="none" w:sz="0" w:space="0" w:color="auto"/>
        <w:left w:val="none" w:sz="0" w:space="0" w:color="auto"/>
        <w:bottom w:val="none" w:sz="0" w:space="0" w:color="auto"/>
        <w:right w:val="none" w:sz="0" w:space="0" w:color="auto"/>
      </w:divBdr>
    </w:div>
    <w:div w:id="543248459">
      <w:bodyDiv w:val="1"/>
      <w:marLeft w:val="0"/>
      <w:marRight w:val="0"/>
      <w:marTop w:val="0"/>
      <w:marBottom w:val="0"/>
      <w:divBdr>
        <w:top w:val="none" w:sz="0" w:space="0" w:color="auto"/>
        <w:left w:val="none" w:sz="0" w:space="0" w:color="auto"/>
        <w:bottom w:val="none" w:sz="0" w:space="0" w:color="auto"/>
        <w:right w:val="none" w:sz="0" w:space="0" w:color="auto"/>
      </w:divBdr>
    </w:div>
    <w:div w:id="585653316">
      <w:bodyDiv w:val="1"/>
      <w:marLeft w:val="0"/>
      <w:marRight w:val="0"/>
      <w:marTop w:val="0"/>
      <w:marBottom w:val="0"/>
      <w:divBdr>
        <w:top w:val="none" w:sz="0" w:space="0" w:color="auto"/>
        <w:left w:val="none" w:sz="0" w:space="0" w:color="auto"/>
        <w:bottom w:val="none" w:sz="0" w:space="0" w:color="auto"/>
        <w:right w:val="none" w:sz="0" w:space="0" w:color="auto"/>
      </w:divBdr>
      <w:divsChild>
        <w:div w:id="225186904">
          <w:marLeft w:val="0"/>
          <w:marRight w:val="0"/>
          <w:marTop w:val="0"/>
          <w:marBottom w:val="0"/>
          <w:divBdr>
            <w:top w:val="none" w:sz="0" w:space="0" w:color="auto"/>
            <w:left w:val="none" w:sz="0" w:space="0" w:color="auto"/>
            <w:bottom w:val="none" w:sz="0" w:space="0" w:color="auto"/>
            <w:right w:val="none" w:sz="0" w:space="0" w:color="auto"/>
          </w:divBdr>
          <w:divsChild>
            <w:div w:id="507603145">
              <w:marLeft w:val="0"/>
              <w:marRight w:val="0"/>
              <w:marTop w:val="0"/>
              <w:marBottom w:val="0"/>
              <w:divBdr>
                <w:top w:val="none" w:sz="0" w:space="0" w:color="auto"/>
                <w:left w:val="none" w:sz="0" w:space="0" w:color="auto"/>
                <w:bottom w:val="none" w:sz="0" w:space="0" w:color="auto"/>
                <w:right w:val="none" w:sz="0" w:space="0" w:color="auto"/>
              </w:divBdr>
              <w:divsChild>
                <w:div w:id="1018040529">
                  <w:marLeft w:val="0"/>
                  <w:marRight w:val="0"/>
                  <w:marTop w:val="0"/>
                  <w:marBottom w:val="0"/>
                  <w:divBdr>
                    <w:top w:val="none" w:sz="0" w:space="0" w:color="auto"/>
                    <w:left w:val="none" w:sz="0" w:space="0" w:color="auto"/>
                    <w:bottom w:val="none" w:sz="0" w:space="0" w:color="auto"/>
                    <w:right w:val="none" w:sz="0" w:space="0" w:color="auto"/>
                  </w:divBdr>
                  <w:divsChild>
                    <w:div w:id="12754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67321829">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9312694">
      <w:bodyDiv w:val="1"/>
      <w:marLeft w:val="0"/>
      <w:marRight w:val="0"/>
      <w:marTop w:val="0"/>
      <w:marBottom w:val="0"/>
      <w:divBdr>
        <w:top w:val="none" w:sz="0" w:space="0" w:color="auto"/>
        <w:left w:val="none" w:sz="0" w:space="0" w:color="auto"/>
        <w:bottom w:val="none" w:sz="0" w:space="0" w:color="auto"/>
        <w:right w:val="none" w:sz="0" w:space="0" w:color="auto"/>
      </w:divBdr>
      <w:divsChild>
        <w:div w:id="365299457">
          <w:marLeft w:val="0"/>
          <w:marRight w:val="0"/>
          <w:marTop w:val="0"/>
          <w:marBottom w:val="0"/>
          <w:divBdr>
            <w:top w:val="none" w:sz="0" w:space="0" w:color="auto"/>
            <w:left w:val="none" w:sz="0" w:space="0" w:color="auto"/>
            <w:bottom w:val="none" w:sz="0" w:space="0" w:color="auto"/>
            <w:right w:val="none" w:sz="0" w:space="0" w:color="auto"/>
          </w:divBdr>
          <w:divsChild>
            <w:div w:id="1388069092">
              <w:marLeft w:val="0"/>
              <w:marRight w:val="0"/>
              <w:marTop w:val="0"/>
              <w:marBottom w:val="0"/>
              <w:divBdr>
                <w:top w:val="none" w:sz="0" w:space="0" w:color="auto"/>
                <w:left w:val="none" w:sz="0" w:space="0" w:color="auto"/>
                <w:bottom w:val="none" w:sz="0" w:space="0" w:color="auto"/>
                <w:right w:val="none" w:sz="0" w:space="0" w:color="auto"/>
              </w:divBdr>
              <w:divsChild>
                <w:div w:id="559512894">
                  <w:marLeft w:val="0"/>
                  <w:marRight w:val="0"/>
                  <w:marTop w:val="0"/>
                  <w:marBottom w:val="0"/>
                  <w:divBdr>
                    <w:top w:val="none" w:sz="0" w:space="0" w:color="auto"/>
                    <w:left w:val="none" w:sz="0" w:space="0" w:color="auto"/>
                    <w:bottom w:val="none" w:sz="0" w:space="0" w:color="auto"/>
                    <w:right w:val="none" w:sz="0" w:space="0" w:color="auto"/>
                  </w:divBdr>
                  <w:divsChild>
                    <w:div w:id="140202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312834550">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isec.com/?utm_source=Press-Release&amp;utm_medium=Word-PDF&amp;utm_campaign=DE" TargetMode="External"/><Relationship Id="rId4" Type="http://schemas.openxmlformats.org/officeDocument/2006/relationships/webSettings" Target="webSettings.xml"/><Relationship Id="rId9" Type="http://schemas.openxmlformats.org/officeDocument/2006/relationships/hyperlink" Target="mailto:claudia.guschlbauer@lise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608</Words>
  <Characters>4578</Characters>
  <Application>Microsoft Office Word</Application>
  <DocSecurity>0</DocSecurity>
  <Lines>85</Lines>
  <Paragraphs>18</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5</cp:revision>
  <dcterms:created xsi:type="dcterms:W3CDTF">2025-07-29T12:33:00Z</dcterms:created>
  <dcterms:modified xsi:type="dcterms:W3CDTF">2025-11-11T06:47:00Z</dcterms:modified>
</cp:coreProperties>
</file>